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16" w:rsidRPr="00504116" w:rsidRDefault="00537634" w:rsidP="00504116">
      <w:pPr>
        <w:spacing w:after="24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green"/>
          <w:lang w:eastAsia="it-IT"/>
        </w:rPr>
        <w:t xml:space="preserve">Moralità, incompatibilità, </w:t>
      </w:r>
      <w:r w:rsidR="00504116" w:rsidRPr="005041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green"/>
          <w:lang w:eastAsia="it-IT"/>
        </w:rPr>
        <w:t>trasparenza e corretti comportamenti nella Pubblica Amministrazione.</w:t>
      </w:r>
    </w:p>
    <w:p w:rsidR="00504116" w:rsidRDefault="00504116" w:rsidP="0057205F">
      <w:pPr>
        <w:spacing w:after="24" w:line="240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it-IT"/>
        </w:rPr>
      </w:pPr>
    </w:p>
    <w:p w:rsidR="0057205F" w:rsidRPr="00537634" w:rsidRDefault="0057205F" w:rsidP="00537634">
      <w:pPr>
        <w:spacing w:after="24" w:line="240" w:lineRule="atLeast"/>
        <w:rPr>
          <w:b/>
        </w:rPr>
      </w:pPr>
      <w:r w:rsidRPr="00537634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it-IT"/>
        </w:rPr>
        <w:t xml:space="preserve">LEGGE 20 luglio 2004, n. 215 </w:t>
      </w:r>
      <w:r w:rsidRPr="00E87E3F">
        <w:rPr>
          <w:rFonts w:ascii="Times New Roman" w:eastAsia="Times New Roman" w:hAnsi="Times New Roman" w:cs="Times New Roman"/>
          <w:color w:val="000000"/>
          <w:sz w:val="29"/>
          <w:szCs w:val="29"/>
          <w:lang w:eastAsia="it-IT"/>
        </w:rPr>
        <w:t xml:space="preserve">Norme in materia di risoluzione dei </w:t>
      </w:r>
      <w:r w:rsidRPr="00537634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it-IT"/>
        </w:rPr>
        <w:t>conflitti di interessi</w:t>
      </w:r>
    </w:p>
    <w:p w:rsidR="0057205F" w:rsidRPr="0057205F" w:rsidRDefault="00F31896" w:rsidP="0057205F">
      <w:pPr>
        <w:rPr>
          <w:sz w:val="28"/>
          <w:szCs w:val="28"/>
        </w:rPr>
      </w:pPr>
      <w:hyperlink r:id="rId4" w:history="1">
        <w:r w:rsidR="0057205F" w:rsidRPr="0057205F">
          <w:rPr>
            <w:rStyle w:val="Collegamentoipertestuale"/>
            <w:sz w:val="28"/>
            <w:szCs w:val="28"/>
          </w:rPr>
          <w:t>http://www.normattiva.it/uri-res/N2Ls?urn:nir:stato:legge:2004-07-20;215</w:t>
        </w:r>
      </w:hyperlink>
    </w:p>
    <w:p w:rsidR="0057205F" w:rsidRDefault="0057205F">
      <w:pPr>
        <w:rPr>
          <w:rFonts w:ascii="Times New Roman" w:hAnsi="Times New Roman" w:cs="Times New Roman"/>
          <w:b/>
          <w:color w:val="000000"/>
          <w:sz w:val="29"/>
          <w:szCs w:val="29"/>
        </w:rPr>
      </w:pPr>
    </w:p>
    <w:p w:rsidR="00F93ED7" w:rsidRPr="0057205F" w:rsidRDefault="0057205F">
      <w:pPr>
        <w:rPr>
          <w:rFonts w:ascii="Times New Roman" w:hAnsi="Times New Roman" w:cs="Times New Roman"/>
          <w:color w:val="000000"/>
          <w:sz w:val="29"/>
          <w:szCs w:val="29"/>
        </w:rPr>
      </w:pPr>
      <w:r w:rsidRPr="0057205F">
        <w:rPr>
          <w:rFonts w:ascii="Times New Roman" w:hAnsi="Times New Roman" w:cs="Times New Roman"/>
          <w:b/>
          <w:color w:val="000000"/>
          <w:sz w:val="29"/>
          <w:szCs w:val="29"/>
        </w:rPr>
        <w:t>C</w:t>
      </w:r>
      <w:r w:rsidR="00F93ED7" w:rsidRPr="0057205F">
        <w:rPr>
          <w:rFonts w:ascii="Times New Roman" w:hAnsi="Times New Roman" w:cs="Times New Roman"/>
          <w:b/>
          <w:i/>
          <w:color w:val="000000"/>
          <w:sz w:val="29"/>
          <w:szCs w:val="29"/>
        </w:rPr>
        <w:t xml:space="preserve">onvenzione ONU del 31 ottobre 2003 contro la corruzione </w:t>
      </w:r>
      <w:r w:rsidR="00F93ED7" w:rsidRPr="0057205F">
        <w:rPr>
          <w:rFonts w:ascii="Times New Roman" w:hAnsi="Times New Roman" w:cs="Times New Roman"/>
          <w:color w:val="000000"/>
          <w:sz w:val="29"/>
          <w:szCs w:val="29"/>
        </w:rPr>
        <w:t xml:space="preserve"> -  Testo della </w:t>
      </w:r>
      <w:r w:rsidRPr="0057205F">
        <w:rPr>
          <w:rFonts w:ascii="Times New Roman" w:hAnsi="Times New Roman" w:cs="Times New Roman"/>
          <w:color w:val="000000"/>
          <w:sz w:val="29"/>
          <w:szCs w:val="29"/>
        </w:rPr>
        <w:t>Legge 3 agosto 2009, n 116  di ratifica della Convenzione</w:t>
      </w:r>
    </w:p>
    <w:p w:rsidR="00F93ED7" w:rsidRDefault="00F31896">
      <w:pPr>
        <w:rPr>
          <w:color w:val="000000"/>
          <w:sz w:val="29"/>
          <w:szCs w:val="29"/>
        </w:rPr>
      </w:pPr>
      <w:hyperlink r:id="rId5" w:history="1">
        <w:r w:rsidR="00F93ED7" w:rsidRPr="00A47457">
          <w:rPr>
            <w:rStyle w:val="Collegamentoipertestuale"/>
            <w:sz w:val="29"/>
            <w:szCs w:val="29"/>
          </w:rPr>
          <w:t>http://www.normattiva.it/uri-res/N2Ls?urn:nir:stato:legge:2009-08-03;116</w:t>
        </w:r>
      </w:hyperlink>
    </w:p>
    <w:p w:rsidR="00A7706C" w:rsidRDefault="00A7706C" w:rsidP="00A7706C">
      <w:pPr>
        <w:spacing w:after="24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A7706C" w:rsidRPr="00A7706C" w:rsidRDefault="00A7706C" w:rsidP="00A7706C">
      <w:pPr>
        <w:spacing w:after="24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 w:rsidRPr="00A77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Convenzione penale sulla corruzione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 </w:t>
      </w:r>
      <w:r w:rsidRPr="00A7706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Strasburgo </w:t>
      </w:r>
      <w:r w:rsidR="005720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Testo della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egge di ratifica</w:t>
      </w:r>
      <w:r w:rsidRPr="00A77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  </w:t>
      </w:r>
      <w:r w:rsidRPr="00A77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n. 110/2012 </w:t>
      </w:r>
      <w:r w:rsidR="00B07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</w:t>
      </w:r>
    </w:p>
    <w:p w:rsidR="00F93ED7" w:rsidRDefault="00F31896">
      <w:pPr>
        <w:rPr>
          <w:color w:val="000000"/>
          <w:sz w:val="29"/>
          <w:szCs w:val="29"/>
        </w:rPr>
      </w:pPr>
      <w:hyperlink r:id="rId6" w:history="1">
        <w:r w:rsidR="00A7706C" w:rsidRPr="00A47457">
          <w:rPr>
            <w:rStyle w:val="Collegamentoipertestuale"/>
            <w:sz w:val="29"/>
            <w:szCs w:val="29"/>
          </w:rPr>
          <w:t>http://www.normattiva.it/uri-res/N2Ls?urn:nir:stato:legge:2012-06-28;110</w:t>
        </w:r>
      </w:hyperlink>
    </w:p>
    <w:p w:rsidR="0057205F" w:rsidRDefault="0057205F" w:rsidP="0057205F">
      <w:pPr>
        <w:pStyle w:val="grassetto1"/>
        <w:spacing w:line="240" w:lineRule="atLeast"/>
        <w:rPr>
          <w:color w:val="000000"/>
          <w:sz w:val="29"/>
          <w:szCs w:val="29"/>
        </w:rPr>
      </w:pPr>
    </w:p>
    <w:p w:rsidR="002B25DF" w:rsidRDefault="0057205F" w:rsidP="00504116">
      <w:pPr>
        <w:pStyle w:val="grassetto1"/>
        <w:spacing w:line="240" w:lineRule="atLeast"/>
      </w:pPr>
      <w:r w:rsidRPr="00504116">
        <w:rPr>
          <w:b w:val="0"/>
          <w:color w:val="000000"/>
          <w:sz w:val="29"/>
          <w:szCs w:val="29"/>
        </w:rPr>
        <w:t xml:space="preserve">LEGGE 6 novembre 2012, n. 190 </w:t>
      </w:r>
      <w:r w:rsidR="00504116" w:rsidRPr="00504116">
        <w:rPr>
          <w:b w:val="0"/>
          <w:color w:val="000000"/>
          <w:sz w:val="29"/>
          <w:szCs w:val="29"/>
        </w:rPr>
        <w:t xml:space="preserve"> </w:t>
      </w:r>
      <w:r w:rsidR="00315C36" w:rsidRPr="00504116">
        <w:rPr>
          <w:b w:val="0"/>
          <w:color w:val="000000"/>
          <w:sz w:val="29"/>
          <w:szCs w:val="29"/>
        </w:rPr>
        <w:t>Disposizioni per la prevenzione e la repressione dell</w:t>
      </w:r>
      <w:r w:rsidR="00A7706C" w:rsidRPr="00504116">
        <w:rPr>
          <w:b w:val="0"/>
          <w:color w:val="000000"/>
          <w:sz w:val="29"/>
          <w:szCs w:val="29"/>
        </w:rPr>
        <w:t>a</w:t>
      </w:r>
      <w:r w:rsidR="00A7706C">
        <w:rPr>
          <w:color w:val="000000"/>
          <w:sz w:val="29"/>
          <w:szCs w:val="29"/>
        </w:rPr>
        <w:t xml:space="preserve"> corruzione e dell'illegalità </w:t>
      </w:r>
      <w:r w:rsidR="00315C36">
        <w:rPr>
          <w:color w:val="000000"/>
          <w:sz w:val="29"/>
          <w:szCs w:val="29"/>
        </w:rPr>
        <w:t>nella pubblica amministrazione</w:t>
      </w:r>
      <w:r w:rsidR="00B071AA">
        <w:rPr>
          <w:color w:val="000000"/>
          <w:sz w:val="29"/>
          <w:szCs w:val="29"/>
        </w:rPr>
        <w:t>.</w:t>
      </w:r>
    </w:p>
    <w:p w:rsidR="002B25DF" w:rsidRPr="00A7706C" w:rsidRDefault="00F31896">
      <w:pPr>
        <w:rPr>
          <w:sz w:val="28"/>
          <w:szCs w:val="28"/>
        </w:rPr>
      </w:pPr>
      <w:hyperlink r:id="rId7" w:history="1">
        <w:r w:rsidR="004F0D6E" w:rsidRPr="00A7706C">
          <w:rPr>
            <w:rStyle w:val="Collegamentoipertestuale"/>
            <w:sz w:val="28"/>
            <w:szCs w:val="28"/>
          </w:rPr>
          <w:t>http://www.normattiva.it/uri-res/N2Ls?urn:nir:stato:legge:2012-11-06;190</w:t>
        </w:r>
      </w:hyperlink>
    </w:p>
    <w:p w:rsidR="0057205F" w:rsidRDefault="0057205F" w:rsidP="0057205F">
      <w:pPr>
        <w:spacing w:after="24" w:line="240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it-IT"/>
        </w:rPr>
      </w:pPr>
    </w:p>
    <w:p w:rsidR="000D4EC3" w:rsidRPr="0057205F" w:rsidRDefault="0057205F" w:rsidP="00504116">
      <w:pPr>
        <w:spacing w:after="24" w:line="240" w:lineRule="atLeast"/>
        <w:rPr>
          <w:sz w:val="28"/>
          <w:szCs w:val="28"/>
        </w:rPr>
      </w:pPr>
      <w:r w:rsidRPr="00B071A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it-IT"/>
        </w:rPr>
        <w:t>DECRETO LEGISLATIVO 31 dicembre 2012, n. 235</w:t>
      </w:r>
      <w:r w:rsidRPr="0057205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it-IT"/>
        </w:rPr>
        <w:t xml:space="preserve"> </w:t>
      </w:r>
      <w:r w:rsidR="005041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it-IT"/>
        </w:rPr>
        <w:t xml:space="preserve"> </w:t>
      </w:r>
      <w:r w:rsidRPr="0057205F">
        <w:rPr>
          <w:rFonts w:ascii="Times New Roman" w:eastAsia="Times New Roman" w:hAnsi="Times New Roman" w:cs="Times New Roman"/>
          <w:color w:val="000000"/>
          <w:sz w:val="29"/>
          <w:szCs w:val="29"/>
          <w:lang w:eastAsia="it-IT"/>
        </w:rPr>
        <w:t>Testo unico delle disposizion</w:t>
      </w:r>
      <w:r w:rsidR="00504116">
        <w:rPr>
          <w:rFonts w:ascii="Times New Roman" w:eastAsia="Times New Roman" w:hAnsi="Times New Roman" w:cs="Times New Roman"/>
          <w:color w:val="000000"/>
          <w:sz w:val="29"/>
          <w:szCs w:val="29"/>
          <w:lang w:eastAsia="it-IT"/>
        </w:rPr>
        <w:t xml:space="preserve">i in materia di </w:t>
      </w:r>
      <w:proofErr w:type="spellStart"/>
      <w:r w:rsidR="00504116" w:rsidRPr="00504116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it-IT"/>
        </w:rPr>
        <w:t>incandidabilità</w:t>
      </w:r>
      <w:proofErr w:type="spellEnd"/>
      <w:r w:rsidRPr="00504116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it-IT"/>
        </w:rPr>
        <w:t xml:space="preserve"> e di divieto di ricoprire cariche elettive e di Governo </w:t>
      </w:r>
      <w:r w:rsidRPr="0057205F">
        <w:rPr>
          <w:rFonts w:ascii="Times New Roman" w:eastAsia="Times New Roman" w:hAnsi="Times New Roman" w:cs="Times New Roman"/>
          <w:color w:val="000000"/>
          <w:sz w:val="29"/>
          <w:szCs w:val="29"/>
          <w:lang w:eastAsia="it-IT"/>
        </w:rPr>
        <w:t>conseguenti a sentenze definitive di condanna per delitti non colposi, a norma dell'articolo 1, comma 63, della legge 6 novembre 2012, n. 190</w:t>
      </w:r>
      <w:r w:rsidR="00B071AA">
        <w:rPr>
          <w:rFonts w:ascii="Times New Roman" w:eastAsia="Times New Roman" w:hAnsi="Times New Roman" w:cs="Times New Roman"/>
          <w:color w:val="000000"/>
          <w:sz w:val="29"/>
          <w:szCs w:val="29"/>
          <w:lang w:eastAsia="it-IT"/>
        </w:rPr>
        <w:t>.</w:t>
      </w:r>
    </w:p>
    <w:p w:rsidR="000D4EC3" w:rsidRPr="0057205F" w:rsidRDefault="00F31896">
      <w:pPr>
        <w:rPr>
          <w:sz w:val="28"/>
          <w:szCs w:val="28"/>
        </w:rPr>
      </w:pPr>
      <w:hyperlink r:id="rId8" w:history="1">
        <w:r w:rsidR="000D4EC3" w:rsidRPr="0057205F">
          <w:rPr>
            <w:rStyle w:val="Collegamentoipertestuale"/>
            <w:sz w:val="28"/>
            <w:szCs w:val="28"/>
          </w:rPr>
          <w:t>http://www.normattiva.it/uri-res/N2Ls?urn:nir:stato:decreto.legislativo:2012-12-31;235</w:t>
        </w:r>
      </w:hyperlink>
    </w:p>
    <w:p w:rsidR="0057205F" w:rsidRDefault="0057205F" w:rsidP="0057205F">
      <w:pPr>
        <w:spacing w:after="24" w:line="240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it-IT"/>
        </w:rPr>
      </w:pPr>
    </w:p>
    <w:p w:rsidR="000D4EC3" w:rsidRDefault="0057205F" w:rsidP="00504116">
      <w:pPr>
        <w:spacing w:after="24" w:line="240" w:lineRule="atLeast"/>
      </w:pPr>
      <w:r w:rsidRPr="0057205F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it-IT"/>
        </w:rPr>
        <w:t xml:space="preserve">DECRETO </w:t>
      </w:r>
      <w:r w:rsidRPr="00504116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it-IT"/>
        </w:rPr>
        <w:t xml:space="preserve"> </w:t>
      </w:r>
      <w:r w:rsidRPr="0057205F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it-IT"/>
        </w:rPr>
        <w:t>LEGISLATIVO 8 aprile 2013, n. 39</w:t>
      </w:r>
      <w:r w:rsidRPr="0057205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it-IT"/>
        </w:rPr>
        <w:t xml:space="preserve"> </w:t>
      </w:r>
      <w:r w:rsidR="00504116">
        <w:rPr>
          <w:rFonts w:ascii="Times New Roman" w:eastAsia="Times New Roman" w:hAnsi="Times New Roman" w:cs="Times New Roman"/>
          <w:color w:val="000000"/>
          <w:sz w:val="29"/>
          <w:szCs w:val="29"/>
          <w:lang w:eastAsia="it-IT"/>
        </w:rPr>
        <w:t xml:space="preserve">- </w:t>
      </w:r>
      <w:r w:rsidRPr="0057205F">
        <w:rPr>
          <w:rFonts w:ascii="Times New Roman" w:eastAsia="Times New Roman" w:hAnsi="Times New Roman" w:cs="Times New Roman"/>
          <w:color w:val="000000"/>
          <w:sz w:val="29"/>
          <w:szCs w:val="29"/>
          <w:lang w:eastAsia="it-IT"/>
        </w:rPr>
        <w:t xml:space="preserve">Disposizioni in materia di </w:t>
      </w:r>
      <w:proofErr w:type="spellStart"/>
      <w:r w:rsidRPr="00504116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it-IT"/>
        </w:rPr>
        <w:t>inconfe</w:t>
      </w:r>
      <w:r w:rsidR="00504116" w:rsidRPr="00504116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it-IT"/>
        </w:rPr>
        <w:t>ribilità</w:t>
      </w:r>
      <w:proofErr w:type="spellEnd"/>
      <w:r w:rsidR="00504116" w:rsidRPr="00504116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it-IT"/>
        </w:rPr>
        <w:t xml:space="preserve"> e incompatibilità </w:t>
      </w:r>
      <w:r w:rsidRPr="00504116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it-IT"/>
        </w:rPr>
        <w:t xml:space="preserve"> di incarichi presso le pubbliche amministrazioni e presso gli enti privati in controllo pubblico</w:t>
      </w:r>
      <w:r w:rsidRPr="0057205F">
        <w:rPr>
          <w:rFonts w:ascii="Times New Roman" w:eastAsia="Times New Roman" w:hAnsi="Times New Roman" w:cs="Times New Roman"/>
          <w:color w:val="000000"/>
          <w:sz w:val="29"/>
          <w:szCs w:val="29"/>
          <w:lang w:eastAsia="it-IT"/>
        </w:rPr>
        <w:t>, a norma dell'articolo 1, commi 49 e 50, della legge 6 novembre 2012, n. 190.</w:t>
      </w:r>
    </w:p>
    <w:p w:rsidR="000D4EC3" w:rsidRPr="0057205F" w:rsidRDefault="00F31896">
      <w:pPr>
        <w:rPr>
          <w:sz w:val="28"/>
          <w:szCs w:val="28"/>
        </w:rPr>
      </w:pPr>
      <w:hyperlink r:id="rId9" w:history="1">
        <w:r w:rsidR="000D4EC3" w:rsidRPr="0057205F">
          <w:rPr>
            <w:rStyle w:val="Collegamentoipertestuale"/>
            <w:sz w:val="28"/>
            <w:szCs w:val="28"/>
          </w:rPr>
          <w:t>http://www.normattiva.it/uri-res/N2Ls?urn:nir:stato:decreto.legislativo:2013;039</w:t>
        </w:r>
      </w:hyperlink>
    </w:p>
    <w:p w:rsidR="000D4EC3" w:rsidRDefault="000D4EC3"/>
    <w:p w:rsidR="0057205F" w:rsidRDefault="0057205F" w:rsidP="00504116">
      <w:pPr>
        <w:spacing w:after="24" w:line="240" w:lineRule="atLeast"/>
      </w:pPr>
      <w:r w:rsidRPr="0057205F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it-IT"/>
        </w:rPr>
        <w:lastRenderedPageBreak/>
        <w:t xml:space="preserve">DECRETO LEGISLATIVO 14 marzo 2013, n. 33 </w:t>
      </w:r>
      <w:r w:rsidR="00504116" w:rsidRPr="00504116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it-IT"/>
        </w:rPr>
        <w:t xml:space="preserve">- </w:t>
      </w:r>
      <w:r w:rsidRPr="00504116">
        <w:rPr>
          <w:rFonts w:ascii="Times New Roman" w:eastAsia="Times New Roman" w:hAnsi="Times New Roman" w:cs="Times New Roman"/>
          <w:color w:val="000000"/>
          <w:sz w:val="29"/>
          <w:szCs w:val="29"/>
          <w:lang w:eastAsia="it-IT"/>
        </w:rPr>
        <w:t>R</w:t>
      </w:r>
      <w:r w:rsidRPr="0057205F">
        <w:rPr>
          <w:rFonts w:ascii="Times New Roman" w:eastAsia="Times New Roman" w:hAnsi="Times New Roman" w:cs="Times New Roman"/>
          <w:color w:val="000000"/>
          <w:sz w:val="29"/>
          <w:szCs w:val="29"/>
          <w:lang w:eastAsia="it-IT"/>
        </w:rPr>
        <w:t>iordino della disciplina riguard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it-IT"/>
        </w:rPr>
        <w:t xml:space="preserve">ante gli obblighi di </w:t>
      </w:r>
      <w:r w:rsidRPr="00504116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it-IT"/>
        </w:rPr>
        <w:t>pubblicità, trasparenza e diffusione di informazioni da parte delle pubbliche amministrazioni</w:t>
      </w:r>
      <w:r w:rsidRPr="0057205F">
        <w:rPr>
          <w:rFonts w:ascii="Times New Roman" w:eastAsia="Times New Roman" w:hAnsi="Times New Roman" w:cs="Times New Roman"/>
          <w:color w:val="000000"/>
          <w:sz w:val="29"/>
          <w:szCs w:val="29"/>
          <w:lang w:eastAsia="it-IT"/>
        </w:rPr>
        <w:t>.</w:t>
      </w:r>
    </w:p>
    <w:p w:rsidR="000D4EC3" w:rsidRPr="0057205F" w:rsidRDefault="00F31896">
      <w:pPr>
        <w:rPr>
          <w:sz w:val="28"/>
          <w:szCs w:val="28"/>
        </w:rPr>
      </w:pPr>
      <w:hyperlink r:id="rId10" w:history="1">
        <w:r w:rsidR="000D4EC3" w:rsidRPr="0057205F">
          <w:rPr>
            <w:rStyle w:val="Collegamentoipertestuale"/>
            <w:sz w:val="28"/>
            <w:szCs w:val="28"/>
          </w:rPr>
          <w:t>http://www.normattiva.it/uri-res/N2Ls?urn:nir:stato:decreto.legislativo:2013-03-14;33</w:t>
        </w:r>
      </w:hyperlink>
    </w:p>
    <w:p w:rsidR="0057205F" w:rsidRPr="00504116" w:rsidRDefault="00504116" w:rsidP="00504116">
      <w:pPr>
        <w:spacing w:after="24" w:line="240" w:lineRule="atLeast"/>
      </w:pPr>
      <w:r w:rsidRPr="00504116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it-IT"/>
        </w:rPr>
        <w:t xml:space="preserve">DECRETO DEL PRESIDENTE DELLA REPUBBLICA 16 aprile 2013, n. 62 </w:t>
      </w:r>
      <w:r w:rsidRPr="00504116">
        <w:rPr>
          <w:rFonts w:ascii="Times New Roman" w:eastAsia="Times New Roman" w:hAnsi="Times New Roman" w:cs="Times New Roman"/>
          <w:color w:val="000000"/>
          <w:sz w:val="29"/>
          <w:szCs w:val="29"/>
          <w:lang w:eastAsia="it-IT"/>
        </w:rPr>
        <w:t xml:space="preserve">Regolamento recante </w:t>
      </w:r>
      <w:r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it-IT"/>
        </w:rPr>
        <w:t>C</w:t>
      </w:r>
      <w:r w:rsidRPr="00504116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it-IT"/>
        </w:rPr>
        <w:t>odice di comportamento dei dipendenti pubblici</w:t>
      </w:r>
      <w:r w:rsidRPr="00504116">
        <w:rPr>
          <w:rFonts w:ascii="Times New Roman" w:eastAsia="Times New Roman" w:hAnsi="Times New Roman" w:cs="Times New Roman"/>
          <w:color w:val="000000"/>
          <w:sz w:val="29"/>
          <w:szCs w:val="29"/>
          <w:lang w:eastAsia="it-IT"/>
        </w:rPr>
        <w:t>, a norma dell'articolo 54 del decreto legislativo 30 marzo 2001, n. 165</w:t>
      </w:r>
    </w:p>
    <w:p w:rsidR="000D4EC3" w:rsidRPr="00504116" w:rsidRDefault="00F31896">
      <w:pPr>
        <w:rPr>
          <w:sz w:val="28"/>
          <w:szCs w:val="28"/>
        </w:rPr>
      </w:pPr>
      <w:hyperlink r:id="rId11" w:history="1">
        <w:r w:rsidR="000D4EC3" w:rsidRPr="00504116">
          <w:rPr>
            <w:rStyle w:val="Collegamentoipertestuale"/>
            <w:sz w:val="28"/>
            <w:szCs w:val="28"/>
          </w:rPr>
          <w:t>http://www.normattiva.it/uri-res/N2Ls?urn:nir:stato:decreto.del.presidente.della.repubblica:2013-04-16;62</w:t>
        </w:r>
      </w:hyperlink>
    </w:p>
    <w:p w:rsidR="00E87E3F" w:rsidRDefault="00E87E3F"/>
    <w:p w:rsidR="00E87E3F" w:rsidRDefault="00E87E3F"/>
    <w:p w:rsidR="004F0D6E" w:rsidRDefault="004F0D6E"/>
    <w:sectPr w:rsidR="004F0D6E" w:rsidSect="00280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25DF"/>
    <w:rsid w:val="000D4EC3"/>
    <w:rsid w:val="00257D37"/>
    <w:rsid w:val="0028095E"/>
    <w:rsid w:val="002B25DF"/>
    <w:rsid w:val="00315C36"/>
    <w:rsid w:val="00323223"/>
    <w:rsid w:val="004F0D6E"/>
    <w:rsid w:val="00504116"/>
    <w:rsid w:val="00537634"/>
    <w:rsid w:val="0057205F"/>
    <w:rsid w:val="00660828"/>
    <w:rsid w:val="006B7579"/>
    <w:rsid w:val="00773DAD"/>
    <w:rsid w:val="00897117"/>
    <w:rsid w:val="00937063"/>
    <w:rsid w:val="009D520B"/>
    <w:rsid w:val="00A7706C"/>
    <w:rsid w:val="00B071AA"/>
    <w:rsid w:val="00C85F4C"/>
    <w:rsid w:val="00E87E3F"/>
    <w:rsid w:val="00F2665E"/>
    <w:rsid w:val="00F31896"/>
    <w:rsid w:val="00F9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9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25D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5C36"/>
    <w:rPr>
      <w:color w:val="800080" w:themeColor="followedHyperlink"/>
      <w:u w:val="single"/>
    </w:rPr>
  </w:style>
  <w:style w:type="paragraph" w:customStyle="1" w:styleId="grassetto1">
    <w:name w:val="grassetto1"/>
    <w:basedOn w:val="Normale"/>
    <w:rsid w:val="00A7706C"/>
    <w:pPr>
      <w:spacing w:after="24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12-12-31;23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legge:2012-11-06;1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legge:2012-06-28;110" TargetMode="External"/><Relationship Id="rId11" Type="http://schemas.openxmlformats.org/officeDocument/2006/relationships/hyperlink" Target="http://www.normattiva.it/uri-res/N2Ls?urn:nir:stato:decreto.del.presidente.della.repubblica:2013-04-16;62" TargetMode="External"/><Relationship Id="rId5" Type="http://schemas.openxmlformats.org/officeDocument/2006/relationships/hyperlink" Target="http://www.normattiva.it/uri-res/N2Ls?urn:nir:stato:legge:2009-08-03;116" TargetMode="External"/><Relationship Id="rId10" Type="http://schemas.openxmlformats.org/officeDocument/2006/relationships/hyperlink" Target="http://www.normattiva.it/uri-res/N2Ls?urn:nir:stato:decreto.legislativo:2013-03-14;33" TargetMode="External"/><Relationship Id="rId4" Type="http://schemas.openxmlformats.org/officeDocument/2006/relationships/hyperlink" Target="http://www.normattiva.it/uri-res/N2Ls?urn:nir:stato:legge:2004-07-20;215" TargetMode="External"/><Relationship Id="rId9" Type="http://schemas.openxmlformats.org/officeDocument/2006/relationships/hyperlink" Target="http://www.normattiva.it/uri-res/N2Ls?urn:nir:stato:decreto.legislativo:2013;03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acme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rabbit</dc:creator>
  <cp:keywords/>
  <dc:description/>
  <cp:lastModifiedBy>roger rabbit</cp:lastModifiedBy>
  <cp:revision>11</cp:revision>
  <dcterms:created xsi:type="dcterms:W3CDTF">2013-08-31T06:08:00Z</dcterms:created>
  <dcterms:modified xsi:type="dcterms:W3CDTF">2013-09-26T15:50:00Z</dcterms:modified>
</cp:coreProperties>
</file>